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82" w:rsidRDefault="006C33F9">
      <w:r>
        <w:rPr>
          <w:noProof/>
          <w:lang w:val="es-ES_tradnl" w:eastAsia="es-ES_tradnl"/>
        </w:rPr>
        <w:drawing>
          <wp:anchor distT="0" distB="0" distL="114300" distR="114300" simplePos="0" relativeHeight="251661312" behindDoc="1" locked="0" layoutInCell="1" allowOverlap="1" wp14:anchorId="297D5E0B" wp14:editId="498D835E">
            <wp:simplePos x="0" y="0"/>
            <wp:positionH relativeFrom="page">
              <wp:posOffset>26670</wp:posOffset>
            </wp:positionH>
            <wp:positionV relativeFrom="paragraph">
              <wp:posOffset>-930646</wp:posOffset>
            </wp:positionV>
            <wp:extent cx="7581900" cy="10720705"/>
            <wp:effectExtent l="0" t="0" r="0" b="444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98C" w:rsidRDefault="00FD798C"/>
    <w:p w:rsidR="00FD798C" w:rsidRDefault="00FD798C"/>
    <w:p w:rsidR="00FD798C" w:rsidRDefault="00FD798C"/>
    <w:p w:rsidR="006C33F9" w:rsidRPr="006C33F9" w:rsidRDefault="006C33F9" w:rsidP="006C33F9">
      <w:pPr>
        <w:pStyle w:val="Sinespaciado"/>
        <w:jc w:val="center"/>
        <w:rPr>
          <w:rFonts w:ascii="Arial" w:hAnsi="Arial" w:cs="Arial"/>
          <w:b/>
          <w:color w:val="339933"/>
          <w:sz w:val="44"/>
          <w:szCs w:val="44"/>
        </w:rPr>
      </w:pPr>
      <w:r w:rsidRPr="006C33F9">
        <w:rPr>
          <w:rFonts w:ascii="Arial" w:hAnsi="Arial" w:cs="Arial"/>
          <w:b/>
          <w:color w:val="339933"/>
          <w:sz w:val="44"/>
          <w:szCs w:val="44"/>
        </w:rPr>
        <w:t>NOTA DE PRENSA</w:t>
      </w:r>
    </w:p>
    <w:p w:rsidR="006C33F9" w:rsidRDefault="006C33F9" w:rsidP="006C33F9">
      <w:pPr>
        <w:pStyle w:val="Sinespaciado"/>
        <w:jc w:val="both"/>
        <w:rPr>
          <w:rFonts w:ascii="Arial" w:hAnsi="Arial" w:cs="Arial"/>
          <w:sz w:val="32"/>
          <w:szCs w:val="32"/>
        </w:rPr>
      </w:pPr>
    </w:p>
    <w:p w:rsidR="00F027E1" w:rsidRDefault="00F027E1" w:rsidP="00F027E1">
      <w:pPr>
        <w:pStyle w:val="Sinespaciado"/>
        <w:jc w:val="both"/>
        <w:rPr>
          <w:rFonts w:ascii="Arial" w:hAnsi="Arial" w:cs="Arial"/>
          <w:kern w:val="2"/>
          <w:sz w:val="28"/>
          <w:szCs w:val="28"/>
          <w14:ligatures w14:val="standardContextual"/>
        </w:rPr>
      </w:pPr>
    </w:p>
    <w:p w:rsidR="00F027E1" w:rsidRPr="00F027E1" w:rsidRDefault="00F027E1" w:rsidP="00F027E1">
      <w:pPr>
        <w:pStyle w:val="Sinespaciado"/>
        <w:jc w:val="right"/>
        <w:rPr>
          <w:rFonts w:ascii="Arial" w:hAnsi="Arial" w:cs="Arial"/>
          <w:kern w:val="2"/>
          <w:sz w:val="28"/>
          <w:szCs w:val="28"/>
          <w14:ligatures w14:val="standardContextual"/>
        </w:rPr>
      </w:pPr>
      <w:r>
        <w:rPr>
          <w:rFonts w:ascii="Arial" w:hAnsi="Arial" w:cs="Arial"/>
          <w:kern w:val="2"/>
          <w:sz w:val="28"/>
          <w:szCs w:val="28"/>
          <w14:ligatures w14:val="standardContextual"/>
        </w:rPr>
        <w:t xml:space="preserve">Málaga, </w:t>
      </w:r>
      <w:r w:rsidRPr="00F027E1">
        <w:rPr>
          <w:rFonts w:ascii="Arial" w:hAnsi="Arial" w:cs="Arial"/>
          <w:kern w:val="2"/>
          <w:sz w:val="28"/>
          <w:szCs w:val="28"/>
          <w14:ligatures w14:val="standardContextual"/>
        </w:rPr>
        <w:t>27 de noviembre 2023</w:t>
      </w:r>
    </w:p>
    <w:p w:rsidR="00F027E1" w:rsidRDefault="00F027E1" w:rsidP="00F027E1">
      <w:pPr>
        <w:pStyle w:val="Sinespaciado"/>
        <w:jc w:val="both"/>
        <w:rPr>
          <w:rFonts w:ascii="Arial" w:hAnsi="Arial" w:cs="Arial"/>
          <w:kern w:val="2"/>
          <w:sz w:val="28"/>
          <w:szCs w:val="28"/>
          <w14:ligatures w14:val="standardContextual"/>
        </w:rPr>
      </w:pPr>
    </w:p>
    <w:p w:rsidR="00F027E1" w:rsidRDefault="00F027E1" w:rsidP="00F027E1">
      <w:pPr>
        <w:pStyle w:val="Sinespaciado"/>
        <w:jc w:val="both"/>
        <w:rPr>
          <w:rFonts w:ascii="Arial" w:hAnsi="Arial" w:cs="Arial"/>
          <w:kern w:val="2"/>
          <w:sz w:val="28"/>
          <w:szCs w:val="28"/>
          <w14:ligatures w14:val="standardContextual"/>
        </w:rPr>
      </w:pPr>
    </w:p>
    <w:p w:rsidR="00F027E1" w:rsidRPr="00F027E1" w:rsidRDefault="00F027E1" w:rsidP="00F027E1">
      <w:pPr>
        <w:pStyle w:val="Sinespaciado"/>
        <w:jc w:val="both"/>
        <w:rPr>
          <w:rFonts w:ascii="Arial" w:hAnsi="Arial" w:cs="Arial"/>
          <w:kern w:val="2"/>
          <w:sz w:val="28"/>
          <w:szCs w:val="28"/>
          <w14:ligatures w14:val="standardContextual"/>
        </w:rPr>
      </w:pPr>
      <w:r w:rsidRPr="00F027E1">
        <w:rPr>
          <w:rFonts w:ascii="Arial" w:hAnsi="Arial" w:cs="Arial"/>
          <w:kern w:val="2"/>
          <w:sz w:val="28"/>
          <w:szCs w:val="28"/>
          <w14:ligatures w14:val="standardContextual"/>
        </w:rPr>
        <w:t>Tenemos el enorme placer de informar a todos nuestros amigos</w:t>
      </w:r>
      <w:r>
        <w:rPr>
          <w:rFonts w:ascii="Arial" w:hAnsi="Arial" w:cs="Arial"/>
          <w:kern w:val="2"/>
          <w:sz w:val="28"/>
          <w:szCs w:val="28"/>
          <w14:ligatures w14:val="standardContextual"/>
        </w:rPr>
        <w:t xml:space="preserve">, </w:t>
      </w:r>
      <w:r w:rsidRPr="00F027E1">
        <w:rPr>
          <w:rFonts w:ascii="Arial" w:hAnsi="Arial" w:cs="Arial"/>
          <w:kern w:val="2"/>
          <w:sz w:val="28"/>
          <w:szCs w:val="28"/>
          <w14:ligatures w14:val="standardContextual"/>
        </w:rPr>
        <w:t xml:space="preserve">miembros de la </w:t>
      </w:r>
      <w:r w:rsidRPr="00F027E1">
        <w:rPr>
          <w:rFonts w:ascii="Arial" w:hAnsi="Arial" w:cs="Arial"/>
          <w:b/>
          <w:kern w:val="2"/>
          <w:sz w:val="28"/>
          <w:szCs w:val="28"/>
          <w14:ligatures w14:val="standardContextual"/>
        </w:rPr>
        <w:t xml:space="preserve">Asociación de </w:t>
      </w:r>
      <w:r w:rsidRPr="00F027E1">
        <w:rPr>
          <w:rFonts w:ascii="Arial" w:hAnsi="Arial" w:cs="Arial"/>
          <w:b/>
          <w:kern w:val="2"/>
          <w:sz w:val="28"/>
          <w:szCs w:val="28"/>
          <w14:ligatures w14:val="standardContextual"/>
        </w:rPr>
        <w:t>A</w:t>
      </w:r>
      <w:r w:rsidRPr="00F027E1">
        <w:rPr>
          <w:rFonts w:ascii="Arial" w:hAnsi="Arial" w:cs="Arial"/>
          <w:b/>
          <w:kern w:val="2"/>
          <w:sz w:val="28"/>
          <w:szCs w:val="28"/>
          <w14:ligatures w14:val="standardContextual"/>
        </w:rPr>
        <w:t xml:space="preserve">mistad </w:t>
      </w:r>
      <w:r w:rsidRPr="00F027E1">
        <w:rPr>
          <w:rFonts w:ascii="Arial" w:hAnsi="Arial" w:cs="Arial"/>
          <w:b/>
          <w:kern w:val="2"/>
          <w:sz w:val="28"/>
          <w:szCs w:val="28"/>
          <w14:ligatures w14:val="standardContextual"/>
        </w:rPr>
        <w:t>A</w:t>
      </w:r>
      <w:r w:rsidRPr="00F027E1">
        <w:rPr>
          <w:rFonts w:ascii="Arial" w:hAnsi="Arial" w:cs="Arial"/>
          <w:b/>
          <w:kern w:val="2"/>
          <w:sz w:val="28"/>
          <w:szCs w:val="28"/>
          <w14:ligatures w14:val="standardContextual"/>
        </w:rPr>
        <w:t xml:space="preserve">ndaluza </w:t>
      </w:r>
      <w:r w:rsidRPr="00F027E1">
        <w:rPr>
          <w:rFonts w:ascii="Arial" w:hAnsi="Arial" w:cs="Arial"/>
          <w:b/>
          <w:kern w:val="2"/>
          <w:sz w:val="28"/>
          <w:szCs w:val="28"/>
          <w14:ligatures w14:val="standardContextual"/>
        </w:rPr>
        <w:t>M</w:t>
      </w:r>
      <w:r w:rsidRPr="00F027E1">
        <w:rPr>
          <w:rFonts w:ascii="Arial" w:hAnsi="Arial" w:cs="Arial"/>
          <w:b/>
          <w:kern w:val="2"/>
          <w:sz w:val="28"/>
          <w:szCs w:val="28"/>
          <w14:ligatures w14:val="standardContextual"/>
        </w:rPr>
        <w:t>arroquí</w:t>
      </w:r>
      <w:r w:rsidRPr="00F027E1">
        <w:rPr>
          <w:rFonts w:ascii="Arial" w:hAnsi="Arial" w:cs="Arial"/>
          <w:b/>
          <w:kern w:val="2"/>
          <w:sz w:val="28"/>
          <w:szCs w:val="28"/>
          <w14:ligatures w14:val="standardContextual"/>
        </w:rPr>
        <w:t xml:space="preserve"> – Foro </w:t>
      </w:r>
      <w:proofErr w:type="spellStart"/>
      <w:r w:rsidRPr="00F027E1">
        <w:rPr>
          <w:rFonts w:ascii="Arial" w:hAnsi="Arial" w:cs="Arial"/>
          <w:b/>
          <w:kern w:val="2"/>
          <w:sz w:val="28"/>
          <w:szCs w:val="28"/>
          <w14:ligatures w14:val="standardContextual"/>
        </w:rPr>
        <w:t>Ibn</w:t>
      </w:r>
      <w:proofErr w:type="spellEnd"/>
      <w:r w:rsidRPr="00F027E1">
        <w:rPr>
          <w:rFonts w:ascii="Arial" w:hAnsi="Arial" w:cs="Arial"/>
          <w:b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F027E1">
        <w:rPr>
          <w:rFonts w:ascii="Arial" w:hAnsi="Arial" w:cs="Arial"/>
          <w:b/>
          <w:kern w:val="2"/>
          <w:sz w:val="28"/>
          <w:szCs w:val="28"/>
          <w14:ligatures w14:val="standardContextual"/>
        </w:rPr>
        <w:t>Rushd</w:t>
      </w:r>
      <w:bookmarkStart w:id="0" w:name="_GoBack"/>
      <w:bookmarkEnd w:id="0"/>
      <w:proofErr w:type="spellEnd"/>
      <w:r w:rsidRPr="00F027E1">
        <w:rPr>
          <w:rFonts w:ascii="Arial" w:hAnsi="Arial" w:cs="Arial"/>
          <w:kern w:val="2"/>
          <w:sz w:val="28"/>
          <w:szCs w:val="28"/>
          <w14:ligatures w14:val="standardContextual"/>
        </w:rPr>
        <w:t xml:space="preserve"> </w:t>
      </w:r>
      <w:r>
        <w:rPr>
          <w:rFonts w:ascii="Arial" w:hAnsi="Arial" w:cs="Arial"/>
          <w:kern w:val="2"/>
          <w:sz w:val="28"/>
          <w:szCs w:val="28"/>
          <w14:ligatures w14:val="standardContextual"/>
        </w:rPr>
        <w:t>y a la ciudadanía, en general, q</w:t>
      </w:r>
      <w:r w:rsidRPr="00F027E1">
        <w:rPr>
          <w:rFonts w:ascii="Arial" w:hAnsi="Arial" w:cs="Arial"/>
          <w:kern w:val="2"/>
          <w:sz w:val="28"/>
          <w:szCs w:val="28"/>
          <w14:ligatures w14:val="standardContextual"/>
        </w:rPr>
        <w:t xml:space="preserve">ue nuestro </w:t>
      </w:r>
      <w:r>
        <w:rPr>
          <w:rFonts w:ascii="Arial" w:hAnsi="Arial" w:cs="Arial"/>
          <w:kern w:val="2"/>
          <w:sz w:val="28"/>
          <w:szCs w:val="28"/>
          <w14:ligatures w14:val="standardContextual"/>
        </w:rPr>
        <w:t xml:space="preserve">consejero y </w:t>
      </w:r>
      <w:r w:rsidRPr="00F027E1">
        <w:rPr>
          <w:rFonts w:ascii="Arial" w:hAnsi="Arial" w:cs="Arial"/>
          <w:kern w:val="2"/>
          <w:sz w:val="28"/>
          <w:szCs w:val="28"/>
          <w14:ligatures w14:val="standardContextual"/>
        </w:rPr>
        <w:t>socio marroquí</w:t>
      </w:r>
      <w:r>
        <w:rPr>
          <w:rFonts w:ascii="Arial" w:hAnsi="Arial" w:cs="Arial"/>
          <w:kern w:val="2"/>
          <w:sz w:val="28"/>
          <w:szCs w:val="28"/>
          <w14:ligatures w14:val="standardContextual"/>
        </w:rPr>
        <w:t>,</w:t>
      </w:r>
      <w:r w:rsidRPr="00F027E1">
        <w:rPr>
          <w:rFonts w:ascii="Arial" w:hAnsi="Arial" w:cs="Arial"/>
          <w:kern w:val="2"/>
          <w:sz w:val="28"/>
          <w:szCs w:val="28"/>
          <w14:ligatures w14:val="standardContextual"/>
        </w:rPr>
        <w:t xml:space="preserve"> </w:t>
      </w:r>
      <w:r w:rsidRPr="00F027E1">
        <w:rPr>
          <w:rFonts w:ascii="Arial" w:hAnsi="Arial" w:cs="Arial"/>
          <w:b/>
          <w:kern w:val="2"/>
          <w:sz w:val="28"/>
          <w:szCs w:val="28"/>
          <w14:ligatures w14:val="standardContextual"/>
        </w:rPr>
        <w:t>MOHA</w:t>
      </w:r>
      <w:r>
        <w:rPr>
          <w:rFonts w:ascii="Arial" w:hAnsi="Arial" w:cs="Arial"/>
          <w:b/>
          <w:kern w:val="2"/>
          <w:sz w:val="28"/>
          <w:szCs w:val="28"/>
          <w14:ligatures w14:val="standardContextual"/>
        </w:rPr>
        <w:t>M</w:t>
      </w:r>
      <w:r w:rsidRPr="00F027E1">
        <w:rPr>
          <w:rFonts w:ascii="Arial" w:hAnsi="Arial" w:cs="Arial"/>
          <w:b/>
          <w:kern w:val="2"/>
          <w:sz w:val="28"/>
          <w:szCs w:val="28"/>
          <w14:ligatures w14:val="standardContextual"/>
        </w:rPr>
        <w:t>MED ACHAARI</w:t>
      </w:r>
      <w:r>
        <w:rPr>
          <w:rFonts w:ascii="Arial" w:hAnsi="Arial" w:cs="Arial"/>
          <w:kern w:val="2"/>
          <w:sz w:val="28"/>
          <w:szCs w:val="28"/>
          <w14:ligatures w14:val="standardContextual"/>
        </w:rPr>
        <w:t>,</w:t>
      </w:r>
      <w:r w:rsidRPr="00F027E1">
        <w:rPr>
          <w:rFonts w:ascii="Arial" w:hAnsi="Arial" w:cs="Arial"/>
          <w:kern w:val="2"/>
          <w:sz w:val="28"/>
          <w:szCs w:val="28"/>
          <w14:ligatures w14:val="standardContextual"/>
        </w:rPr>
        <w:t xml:space="preserve"> ha sido nombrado por el </w:t>
      </w:r>
      <w:r>
        <w:rPr>
          <w:rFonts w:ascii="Arial" w:hAnsi="Arial" w:cs="Arial"/>
          <w:kern w:val="2"/>
          <w:sz w:val="28"/>
          <w:szCs w:val="28"/>
          <w14:ligatures w14:val="standardContextual"/>
        </w:rPr>
        <w:t xml:space="preserve">Su Majestad </w:t>
      </w:r>
      <w:r w:rsidRPr="00F027E1">
        <w:rPr>
          <w:rFonts w:ascii="Arial" w:hAnsi="Arial" w:cs="Arial"/>
          <w:kern w:val="2"/>
          <w:sz w:val="28"/>
          <w:szCs w:val="28"/>
          <w14:ligatures w14:val="standardContextual"/>
        </w:rPr>
        <w:t>Mohamed VI como Coordinador del Comité de Historia y Patrimonio de la Academia del Reino marroquí, una institución de prestigio internacional y que el Soberano alauita quiere que asuma un papel creciente en la proyección mundial de Marruecos.</w:t>
      </w:r>
    </w:p>
    <w:p w:rsidR="00F027E1" w:rsidRPr="00F027E1" w:rsidRDefault="00F027E1" w:rsidP="00F027E1">
      <w:pPr>
        <w:pStyle w:val="Sinespaciado"/>
        <w:jc w:val="both"/>
        <w:rPr>
          <w:rFonts w:ascii="Arial" w:hAnsi="Arial" w:cs="Arial"/>
          <w:kern w:val="2"/>
          <w:sz w:val="28"/>
          <w:szCs w:val="28"/>
          <w14:ligatures w14:val="standardContextual"/>
        </w:rPr>
      </w:pPr>
      <w:r w:rsidRPr="00F027E1">
        <w:rPr>
          <w:rFonts w:ascii="Arial" w:hAnsi="Arial" w:cs="Arial"/>
          <w:kern w:val="2"/>
          <w:sz w:val="28"/>
          <w:szCs w:val="28"/>
          <w14:ligatures w14:val="standardContextual"/>
        </w:rPr>
        <w:t xml:space="preserve">Desde la </w:t>
      </w:r>
      <w:r w:rsidRPr="00F027E1">
        <w:rPr>
          <w:rFonts w:ascii="Arial" w:hAnsi="Arial" w:cs="Arial"/>
          <w:b/>
          <w:kern w:val="2"/>
          <w:sz w:val="28"/>
          <w:szCs w:val="28"/>
          <w14:ligatures w14:val="standardContextual"/>
        </w:rPr>
        <w:t xml:space="preserve">Asociación de </w:t>
      </w:r>
      <w:r w:rsidRPr="00F027E1">
        <w:rPr>
          <w:rFonts w:ascii="Arial" w:hAnsi="Arial" w:cs="Arial"/>
          <w:b/>
          <w:kern w:val="2"/>
          <w:sz w:val="28"/>
          <w:szCs w:val="28"/>
          <w14:ligatures w14:val="standardContextual"/>
        </w:rPr>
        <w:t>A</w:t>
      </w:r>
      <w:r w:rsidRPr="00F027E1">
        <w:rPr>
          <w:rFonts w:ascii="Arial" w:hAnsi="Arial" w:cs="Arial"/>
          <w:b/>
          <w:kern w:val="2"/>
          <w:sz w:val="28"/>
          <w:szCs w:val="28"/>
          <w14:ligatures w14:val="standardContextual"/>
        </w:rPr>
        <w:t xml:space="preserve">mistad </w:t>
      </w:r>
      <w:r w:rsidRPr="00F027E1">
        <w:rPr>
          <w:rFonts w:ascii="Arial" w:hAnsi="Arial" w:cs="Arial"/>
          <w:b/>
          <w:kern w:val="2"/>
          <w:sz w:val="28"/>
          <w:szCs w:val="28"/>
          <w14:ligatures w14:val="standardContextual"/>
        </w:rPr>
        <w:t>A</w:t>
      </w:r>
      <w:r w:rsidRPr="00F027E1">
        <w:rPr>
          <w:rFonts w:ascii="Arial" w:hAnsi="Arial" w:cs="Arial"/>
          <w:b/>
          <w:kern w:val="2"/>
          <w:sz w:val="28"/>
          <w:szCs w:val="28"/>
          <w14:ligatures w14:val="standardContextual"/>
        </w:rPr>
        <w:t xml:space="preserve">ndaluza </w:t>
      </w:r>
      <w:r w:rsidRPr="00F027E1">
        <w:rPr>
          <w:rFonts w:ascii="Arial" w:hAnsi="Arial" w:cs="Arial"/>
          <w:b/>
          <w:kern w:val="2"/>
          <w:sz w:val="28"/>
          <w:szCs w:val="28"/>
          <w14:ligatures w14:val="standardContextual"/>
        </w:rPr>
        <w:t>M</w:t>
      </w:r>
      <w:r w:rsidRPr="00F027E1">
        <w:rPr>
          <w:rFonts w:ascii="Arial" w:hAnsi="Arial" w:cs="Arial"/>
          <w:b/>
          <w:kern w:val="2"/>
          <w:sz w:val="28"/>
          <w:szCs w:val="28"/>
          <w14:ligatures w14:val="standardContextual"/>
        </w:rPr>
        <w:t xml:space="preserve">arroquí </w:t>
      </w:r>
      <w:r w:rsidRPr="00F027E1">
        <w:rPr>
          <w:rFonts w:ascii="Arial" w:hAnsi="Arial" w:cs="Arial"/>
          <w:b/>
          <w:kern w:val="2"/>
          <w:sz w:val="28"/>
          <w:szCs w:val="28"/>
          <w14:ligatures w14:val="standardContextual"/>
        </w:rPr>
        <w:t xml:space="preserve">– Foro </w:t>
      </w:r>
      <w:proofErr w:type="spellStart"/>
      <w:r w:rsidRPr="00F027E1">
        <w:rPr>
          <w:rFonts w:ascii="Arial" w:hAnsi="Arial" w:cs="Arial"/>
          <w:b/>
          <w:kern w:val="2"/>
          <w:sz w:val="28"/>
          <w:szCs w:val="28"/>
          <w14:ligatures w14:val="standardContextual"/>
        </w:rPr>
        <w:t>Ibn</w:t>
      </w:r>
      <w:proofErr w:type="spellEnd"/>
      <w:r w:rsidRPr="00F027E1">
        <w:rPr>
          <w:rFonts w:ascii="Arial" w:hAnsi="Arial" w:cs="Arial"/>
          <w:b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F027E1">
        <w:rPr>
          <w:rFonts w:ascii="Arial" w:hAnsi="Arial" w:cs="Arial"/>
          <w:b/>
          <w:kern w:val="2"/>
          <w:sz w:val="28"/>
          <w:szCs w:val="28"/>
          <w14:ligatures w14:val="standardContextual"/>
        </w:rPr>
        <w:t>Rushd</w:t>
      </w:r>
      <w:proofErr w:type="spellEnd"/>
      <w:r>
        <w:rPr>
          <w:rFonts w:ascii="Arial" w:hAnsi="Arial" w:cs="Arial"/>
          <w:kern w:val="2"/>
          <w:sz w:val="28"/>
          <w:szCs w:val="28"/>
          <w14:ligatures w14:val="standardContextual"/>
        </w:rPr>
        <w:t xml:space="preserve">, </w:t>
      </w:r>
      <w:r w:rsidRPr="00F027E1">
        <w:rPr>
          <w:rFonts w:ascii="Arial" w:hAnsi="Arial" w:cs="Arial"/>
          <w:kern w:val="2"/>
          <w:sz w:val="28"/>
          <w:szCs w:val="28"/>
          <w14:ligatures w14:val="standardContextual"/>
        </w:rPr>
        <w:t>enviamos nuestra felicitación al compañero Moham</w:t>
      </w:r>
      <w:r>
        <w:rPr>
          <w:rFonts w:ascii="Arial" w:hAnsi="Arial" w:cs="Arial"/>
          <w:kern w:val="2"/>
          <w:sz w:val="28"/>
          <w:szCs w:val="28"/>
          <w14:ligatures w14:val="standardContextual"/>
        </w:rPr>
        <w:t>m</w:t>
      </w:r>
      <w:r w:rsidRPr="00F027E1">
        <w:rPr>
          <w:rFonts w:ascii="Arial" w:hAnsi="Arial" w:cs="Arial"/>
          <w:kern w:val="2"/>
          <w:sz w:val="28"/>
          <w:szCs w:val="28"/>
          <w14:ligatures w14:val="standardContextual"/>
        </w:rPr>
        <w:t xml:space="preserve">ed </w:t>
      </w:r>
      <w:proofErr w:type="spellStart"/>
      <w:r w:rsidRPr="00F027E1">
        <w:rPr>
          <w:rFonts w:ascii="Arial" w:hAnsi="Arial" w:cs="Arial"/>
          <w:kern w:val="2"/>
          <w:sz w:val="28"/>
          <w:szCs w:val="28"/>
          <w14:ligatures w14:val="standardContextual"/>
        </w:rPr>
        <w:t>Achaari</w:t>
      </w:r>
      <w:proofErr w:type="spellEnd"/>
      <w:r w:rsidRPr="00F027E1">
        <w:rPr>
          <w:rFonts w:ascii="Arial" w:hAnsi="Arial" w:cs="Arial"/>
          <w:kern w:val="2"/>
          <w:sz w:val="28"/>
          <w:szCs w:val="28"/>
          <w14:ligatures w14:val="standardContextual"/>
        </w:rPr>
        <w:t xml:space="preserve"> y le deseamos éxito en su encomiable empresa.</w:t>
      </w:r>
    </w:p>
    <w:p w:rsidR="006C33F9" w:rsidRDefault="00F027E1" w:rsidP="00F027E1">
      <w:pPr>
        <w:pStyle w:val="Sinespaciado"/>
        <w:jc w:val="both"/>
        <w:rPr>
          <w:rFonts w:ascii="Arial" w:hAnsi="Arial" w:cs="Arial"/>
          <w:kern w:val="2"/>
          <w:sz w:val="28"/>
          <w:szCs w:val="28"/>
          <w14:ligatures w14:val="standardContextual"/>
        </w:rPr>
      </w:pPr>
      <w:r w:rsidRPr="00F027E1">
        <w:rPr>
          <w:rFonts w:ascii="Arial" w:hAnsi="Arial" w:cs="Arial"/>
          <w:kern w:val="2"/>
          <w:sz w:val="28"/>
          <w:szCs w:val="28"/>
          <w14:ligatures w14:val="standardContextual"/>
        </w:rPr>
        <w:t xml:space="preserve">Al mismo tiempo informamos que dentro de la Comisión que coordina </w:t>
      </w:r>
      <w:proofErr w:type="spellStart"/>
      <w:r w:rsidRPr="00F027E1">
        <w:rPr>
          <w:rFonts w:ascii="Arial" w:hAnsi="Arial" w:cs="Arial"/>
          <w:kern w:val="2"/>
          <w:sz w:val="28"/>
          <w:szCs w:val="28"/>
          <w14:ligatures w14:val="standardContextual"/>
        </w:rPr>
        <w:t>Med</w:t>
      </w:r>
      <w:proofErr w:type="spellEnd"/>
      <w:r w:rsidRPr="00F027E1">
        <w:rPr>
          <w:rFonts w:ascii="Arial" w:hAnsi="Arial" w:cs="Arial"/>
          <w:kern w:val="2"/>
          <w:sz w:val="28"/>
          <w:szCs w:val="28"/>
          <w14:ligatures w14:val="standardContextual"/>
        </w:rPr>
        <w:t xml:space="preserve">. </w:t>
      </w:r>
      <w:proofErr w:type="spellStart"/>
      <w:r w:rsidRPr="00F027E1">
        <w:rPr>
          <w:rFonts w:ascii="Arial" w:hAnsi="Arial" w:cs="Arial"/>
          <w:kern w:val="2"/>
          <w:sz w:val="28"/>
          <w:szCs w:val="28"/>
          <w14:ligatures w14:val="standardContextual"/>
        </w:rPr>
        <w:t>Achaari</w:t>
      </w:r>
      <w:proofErr w:type="spellEnd"/>
      <w:r w:rsidRPr="00F027E1">
        <w:rPr>
          <w:rFonts w:ascii="Arial" w:hAnsi="Arial" w:cs="Arial"/>
          <w:kern w:val="2"/>
          <w:sz w:val="28"/>
          <w:szCs w:val="28"/>
          <w14:ligatures w14:val="standardContextual"/>
        </w:rPr>
        <w:t>, el Rey ha decidido crear una Cátedra Andalu</w:t>
      </w:r>
      <w:r>
        <w:rPr>
          <w:rFonts w:ascii="Arial" w:hAnsi="Arial" w:cs="Arial"/>
          <w:kern w:val="2"/>
          <w:sz w:val="28"/>
          <w:szCs w:val="28"/>
          <w14:ligatures w14:val="standardContextual"/>
        </w:rPr>
        <w:t>s</w:t>
      </w:r>
      <w:r w:rsidRPr="00F027E1">
        <w:rPr>
          <w:rFonts w:ascii="Arial" w:hAnsi="Arial" w:cs="Arial"/>
          <w:kern w:val="2"/>
          <w:sz w:val="28"/>
          <w:szCs w:val="28"/>
          <w14:ligatures w14:val="standardContextual"/>
        </w:rPr>
        <w:t>í, lo que facilitará nuestro objetivo de acercar nuestros dos pueblos hermanos.</w:t>
      </w:r>
    </w:p>
    <w:p w:rsidR="00F027E1" w:rsidRPr="00F027E1" w:rsidRDefault="00F027E1" w:rsidP="00F027E1">
      <w:pPr>
        <w:pStyle w:val="Sinespaciado"/>
        <w:jc w:val="both"/>
        <w:rPr>
          <w:rFonts w:ascii="Arial" w:hAnsi="Arial" w:cs="Arial"/>
          <w:kern w:val="2"/>
          <w:sz w:val="28"/>
          <w:szCs w:val="28"/>
          <w14:ligatures w14:val="standardContextual"/>
        </w:rPr>
      </w:pPr>
    </w:p>
    <w:p w:rsidR="006C33F9" w:rsidRPr="006C33F9" w:rsidRDefault="006C33F9" w:rsidP="006C33F9">
      <w:pPr>
        <w:pStyle w:val="Sinespaciado"/>
        <w:jc w:val="both"/>
        <w:rPr>
          <w:rFonts w:ascii="Arial" w:hAnsi="Arial" w:cs="Arial"/>
          <w:b/>
        </w:rPr>
      </w:pPr>
    </w:p>
    <w:p w:rsidR="00FD798C" w:rsidRDefault="006C33F9" w:rsidP="00C40C8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6C33F9">
        <w:rPr>
          <w:rFonts w:ascii="Arial" w:hAnsi="Arial" w:cs="Arial"/>
          <w:b/>
        </w:rPr>
        <w:t xml:space="preserve">Más información en página web oficial: </w:t>
      </w:r>
      <w:r w:rsidRPr="006C33F9">
        <w:rPr>
          <w:rFonts w:ascii="Arial" w:hAnsi="Arial" w:cs="Arial"/>
          <w:b/>
          <w:u w:val="single"/>
        </w:rPr>
        <w:t>www.asociaciondeamistadandaluzamarroqui.com</w:t>
      </w:r>
      <w:r w:rsidRPr="006C33F9">
        <w:rPr>
          <w:rFonts w:ascii="Arial" w:hAnsi="Arial" w:cs="Arial"/>
          <w:b/>
        </w:rPr>
        <w:t xml:space="preserve"> o contactar con Rafael Guerrero: (+34 670940435), e-mail: raguemo2000@yahoo.es // Pedro Canales: (+34 601212058), e-mail: pedrocanales@yahoo.fr</w:t>
      </w:r>
    </w:p>
    <w:p w:rsidR="00FD798C" w:rsidRDefault="00FD798C" w:rsidP="00C40C8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D798C" w:rsidRDefault="00FD798C" w:rsidP="00C40C8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D798C" w:rsidRDefault="00FD798C" w:rsidP="00C40C8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D798C" w:rsidRDefault="00FD798C" w:rsidP="00C40C8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40C82" w:rsidRPr="00FD798C" w:rsidRDefault="00C40C82" w:rsidP="00C40C8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C40C82" w:rsidRPr="00FD79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24D7E"/>
    <w:multiLevelType w:val="hybridMultilevel"/>
    <w:tmpl w:val="5AB42CB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82"/>
    <w:rsid w:val="001907E3"/>
    <w:rsid w:val="001A2E48"/>
    <w:rsid w:val="002103B2"/>
    <w:rsid w:val="002E10C2"/>
    <w:rsid w:val="003135B2"/>
    <w:rsid w:val="004057EB"/>
    <w:rsid w:val="006B6E12"/>
    <w:rsid w:val="006C33F9"/>
    <w:rsid w:val="006E459D"/>
    <w:rsid w:val="006E6FAD"/>
    <w:rsid w:val="00764B05"/>
    <w:rsid w:val="008B0D1D"/>
    <w:rsid w:val="00911E13"/>
    <w:rsid w:val="00A562B5"/>
    <w:rsid w:val="00A868F6"/>
    <w:rsid w:val="00B7138A"/>
    <w:rsid w:val="00C2002F"/>
    <w:rsid w:val="00C40C82"/>
    <w:rsid w:val="00D14016"/>
    <w:rsid w:val="00E91AA2"/>
    <w:rsid w:val="00EA1CF4"/>
    <w:rsid w:val="00ED1E49"/>
    <w:rsid w:val="00F027E1"/>
    <w:rsid w:val="00FC7B15"/>
    <w:rsid w:val="00FD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40C8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0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40C8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0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 Sarria</dc:creator>
  <cp:lastModifiedBy>Pepe Sarria</cp:lastModifiedBy>
  <cp:revision>3</cp:revision>
  <cp:lastPrinted>2023-11-27T12:22:00Z</cp:lastPrinted>
  <dcterms:created xsi:type="dcterms:W3CDTF">2023-11-27T12:22:00Z</dcterms:created>
  <dcterms:modified xsi:type="dcterms:W3CDTF">2023-11-27T12:37:00Z</dcterms:modified>
</cp:coreProperties>
</file>